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C" w:rsidRPr="00A645EA" w:rsidRDefault="00BB6B9C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110680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 xml:space="preserve"> №1</w:t>
      </w:r>
      <w:r w:rsidRPr="00110680">
        <w:rPr>
          <w:sz w:val="18"/>
          <w:szCs w:val="18"/>
          <w:lang w:val="uk-UA"/>
        </w:rPr>
        <w:t xml:space="preserve"> до рішення Лубенської  міської ради  від </w:t>
      </w:r>
      <w:r>
        <w:rPr>
          <w:sz w:val="18"/>
          <w:szCs w:val="18"/>
          <w:lang w:val="uk-UA"/>
        </w:rPr>
        <w:t>17</w:t>
      </w:r>
      <w:r w:rsidRPr="00110680">
        <w:rPr>
          <w:sz w:val="18"/>
          <w:szCs w:val="18"/>
          <w:lang w:val="uk-UA"/>
        </w:rPr>
        <w:t>.</w:t>
      </w:r>
      <w:r>
        <w:rPr>
          <w:sz w:val="18"/>
          <w:szCs w:val="18"/>
          <w:lang w:val="uk-UA"/>
        </w:rPr>
        <w:t>08</w:t>
      </w:r>
      <w:r w:rsidRPr="00110680">
        <w:rPr>
          <w:sz w:val="18"/>
          <w:szCs w:val="18"/>
          <w:lang w:val="uk-UA"/>
        </w:rPr>
        <w:t>.201</w:t>
      </w:r>
      <w:r>
        <w:rPr>
          <w:sz w:val="18"/>
          <w:szCs w:val="18"/>
          <w:lang w:val="uk-UA"/>
        </w:rPr>
        <w:t>7 р.</w:t>
      </w:r>
    </w:p>
    <w:p w:rsidR="00BB6B9C" w:rsidRPr="00A645EA" w:rsidRDefault="00BB6B9C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BB6B9C" w:rsidRDefault="00BB6B9C">
      <w:pPr>
        <w:rPr>
          <w:lang w:val="uk-UA"/>
        </w:rPr>
      </w:pPr>
      <w:r>
        <w:rPr>
          <w:noProof/>
        </w:rPr>
      </w:r>
      <w:r w:rsidRPr="00B42B02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BB6B9C" w:rsidRPr="00AF21E2" w:rsidRDefault="00BB6B9C" w:rsidP="00C779B8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BB6B9C" w:rsidRDefault="00BB6B9C" w:rsidP="00C779B8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BB6B9C" w:rsidRPr="00FD6F71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Гол.спеціаліст – 3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AD4403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BB6B9C" w:rsidRPr="00BE5890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один.</w:t>
                    </w:r>
                  </w:p>
                </w:txbxContent>
              </v:textbox>
            </v:rect>
            <v:rect id="_x0000_s1035" style="position:absolute;left:1020;top:6476;width:2544;height:1143">
              <v:textbox style="mso-next-textbox:#_x0000_s1035">
                <w:txbxContent>
                  <w:p w:rsidR="00BB6B9C" w:rsidRPr="00DB1FE5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Pr="00634E30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BB6B9C" w:rsidRPr="00AF21E2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номічного розвитку і торгівлі - 6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начальника</w:t>
                    </w:r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спеціаліст;</w:t>
                    </w:r>
                  </w:p>
                  <w:p w:rsidR="00BB6B9C" w:rsidRPr="00C47C40" w:rsidRDefault="00BB6B9C" w:rsidP="00C779B8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3 од.</w:t>
                    </w:r>
                  </w:p>
                </w:txbxContent>
              </v:textbox>
            </v:rect>
            <v:rect id="_x0000_s1038" style="position:absolute;left:9520;top:3809;width:3220;height:1905">
              <v:textbox style="mso-next-textbox:#_x0000_s1038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39" style="position:absolute;left:9520;top:5714;width:3220;height:1143">
              <v:textbox style="mso-next-textbox:#_x0000_s1039">
                <w:txbxContent>
                  <w:p w:rsidR="00BB6B9C" w:rsidRPr="00E853E9" w:rsidRDefault="00BB6B9C" w:rsidP="00C779B8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Провідний спеціаліст </w:t>
                    </w:r>
                  </w:p>
                </w:txbxContent>
              </v:textbox>
            </v:rect>
            <v:rect id="_x0000_s1040" style="position:absolute;left:9520;top:6857;width:3220;height:1905">
              <v:textbox style="mso-next-textbox:#_x0000_s1040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</w:txbxContent>
              </v:textbox>
            </v:rect>
            <v:rect id="_x0000_s1041" style="position:absolute;left:9520;top:8762;width:3220;height:762">
              <v:textbox style="mso-next-textbox:#_x0000_s1041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BB6B9C" w:rsidRPr="00DD5825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524;width:3220;height:1524">
              <v:textbox style="mso-next-textbox:#_x0000_s1043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одиниці;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один.;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один.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Провідн. спеціаліст 2 од.</w:t>
                    </w:r>
                  </w:p>
                  <w:p w:rsidR="00BB6B9C" w:rsidRPr="001D0F0E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1D0F0E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BB6B9C" w:rsidRPr="00DB1FE5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BB6B9C" w:rsidRPr="002F5E5B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Адміністратор 5 од.;</w:t>
                    </w:r>
                  </w:p>
                  <w:p w:rsidR="00BB6B9C" w:rsidRPr="00AD4403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9729EA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2 од.</w:t>
                    </w:r>
                  </w:p>
                </w:txbxContent>
              </v:textbox>
            </v:rect>
            <v:rect id="_x0000_s1055" style="position:absolute;left:13260;top:8762;width:2280;height:1326">
              <v:textbox style="mso-next-textbox:#_x0000_s1055">
                <w:txbxContent>
                  <w:p w:rsidR="00BB6B9C" w:rsidRPr="00DF64EB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Відділ  інформ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 діяльн.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3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од.</w:t>
                    </w:r>
                  </w:p>
                  <w:p w:rsidR="00BB6B9C" w:rsidRPr="00DD5825" w:rsidRDefault="00BB6B9C" w:rsidP="00C779B8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0,3428" to="13024,10481"/>
            <v:line id="_x0000_s1059" style="position:absolute" from="13020,4571" to="13299,4571">
              <v:stroke endarrow="block"/>
            </v:line>
            <v:line id="_x0000_s1060" style="position:absolute" from="13020,6095" to="13299,6096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7619" to="9520,7619">
              <v:stroke endarrow="block"/>
            </v:line>
            <v:line id="_x0000_s1070" style="position:absolute" from="9240,6095" to="9520,6096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142" to="9520,9142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- 3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BB6B9C" w:rsidRPr="002F5E5B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- 7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 держ реєстратор речових прав на нерухоме майно;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Держ реєстратор речових прав на нерухоме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 4 од.;</w:t>
                    </w:r>
                  </w:p>
                  <w:p w:rsidR="00BB6B9C" w:rsidRPr="008542B3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юр.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Держ реєстратор юр. осіб та фіз. осіб – 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 2 од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v:rect id="_x0000_s1090" style="position:absolute;left:13260;top:10121;width:2240;height:762">
              <v:textbox style="mso-next-textbox:#_x0000_s1090">
                <w:txbxContent>
                  <w:p w:rsidR="00BB6B9C" w:rsidRPr="00DD5825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, інспектор праці</w:t>
                    </w:r>
                  </w:p>
                </w:txbxContent>
              </v:textbox>
            </v:rect>
            <v:line id="_x0000_s1091" style="position:absolute" from="13080,10301" to="13359,10302">
              <v:stroke endarrow="block"/>
            </v:line>
            <v:line id="_x0000_s1092" style="position:absolute" from="840,4721" to="1044,4722">
              <v:stroke endarrow="block"/>
            </v:line>
            <w10:anchorlock/>
          </v:group>
        </w:pict>
      </w:r>
    </w:p>
    <w:p w:rsidR="00BB6B9C" w:rsidRPr="00A645EA" w:rsidRDefault="00BB6B9C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О.В.Карпець</w:t>
      </w:r>
    </w:p>
    <w:sectPr w:rsidR="00BB6B9C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888D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543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A66E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A28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BBA21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227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683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014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46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941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0FCC"/>
    <w:rsid w:val="000A0FDE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680"/>
    <w:rsid w:val="00110E21"/>
    <w:rsid w:val="00111A9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446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1F33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F66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B15"/>
    <w:rsid w:val="002F6B87"/>
    <w:rsid w:val="002F6C52"/>
    <w:rsid w:val="002F71F2"/>
    <w:rsid w:val="00300470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C688F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C0A26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751"/>
    <w:rsid w:val="0064087E"/>
    <w:rsid w:val="006408C4"/>
    <w:rsid w:val="00640F9F"/>
    <w:rsid w:val="006418F7"/>
    <w:rsid w:val="00641BDD"/>
    <w:rsid w:val="00642A1A"/>
    <w:rsid w:val="0064345F"/>
    <w:rsid w:val="00644196"/>
    <w:rsid w:val="0064468B"/>
    <w:rsid w:val="00644EF9"/>
    <w:rsid w:val="00645E08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A7BD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4745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51F4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0653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0CBE"/>
    <w:rsid w:val="00901C0F"/>
    <w:rsid w:val="00902A12"/>
    <w:rsid w:val="00902F79"/>
    <w:rsid w:val="009034E3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40D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955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C9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3AF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403"/>
    <w:rsid w:val="00AD4A0E"/>
    <w:rsid w:val="00AD4C18"/>
    <w:rsid w:val="00AD4C5C"/>
    <w:rsid w:val="00AD5194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B48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2B0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B9C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1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779B8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3A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DF8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5EA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28</Words>
  <Characters>165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Мелешко</cp:lastModifiedBy>
  <cp:revision>10</cp:revision>
  <cp:lastPrinted>2017-08-03T14:11:00Z</cp:lastPrinted>
  <dcterms:created xsi:type="dcterms:W3CDTF">2017-01-27T12:35:00Z</dcterms:created>
  <dcterms:modified xsi:type="dcterms:W3CDTF">2017-08-04T06:36:00Z</dcterms:modified>
</cp:coreProperties>
</file>